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0D7A50" w14:paraId="316C7A3E" w14:textId="77777777" w:rsidTr="009C08C1">
        <w:trPr>
          <w:trHeight w:val="2097"/>
        </w:trPr>
        <w:tc>
          <w:tcPr>
            <w:tcW w:w="5000" w:type="pct"/>
          </w:tcPr>
          <w:p w14:paraId="4A8F740E" w14:textId="77777777" w:rsidR="009C08C1" w:rsidRPr="00BE2E35" w:rsidRDefault="009C08C1" w:rsidP="009C08C1">
            <w:pPr>
              <w:spacing w:after="0" w:line="240" w:lineRule="auto"/>
              <w:rPr>
                <w:lang w:val="en-US"/>
              </w:rPr>
            </w:pPr>
          </w:p>
          <w:p w14:paraId="7C641220" w14:textId="51C019F8" w:rsidR="009C08C1" w:rsidRPr="009C08C1" w:rsidRDefault="00256C90" w:rsidP="009C08C1">
            <w:pPr>
              <w:pStyle w:val="Articletitle"/>
              <w:spacing w:before="0" w:after="120" w:line="240" w:lineRule="auto"/>
              <w:ind w:left="2835"/>
              <w:rPr>
                <w:rFonts w:ascii="Arial" w:hAnsi="Arial" w:cs="Arial"/>
                <w:sz w:val="28"/>
                <w:szCs w:val="28"/>
              </w:rPr>
            </w:pPr>
            <w:r>
              <w:rPr>
                <w:rFonts w:ascii="Arial" w:hAnsi="Arial" w:cs="Arial"/>
                <w:noProof/>
                <w:sz w:val="28"/>
                <w:szCs w:val="28"/>
                <w:lang w:val="el-GR" w:eastAsia="el-GR"/>
              </w:rPr>
              <w:drawing>
                <wp:anchor distT="0" distB="0" distL="114300" distR="114300" simplePos="0" relativeHeight="251658240" behindDoc="1" locked="0" layoutInCell="1" allowOverlap="1" wp14:anchorId="7D992345" wp14:editId="76EB14DD">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C0502B" w:rsidRPr="00C0502B">
              <w:rPr>
                <w:rFonts w:ascii="Arial" w:hAnsi="Arial" w:cs="Arial"/>
                <w:sz w:val="28"/>
                <w:szCs w:val="28"/>
              </w:rPr>
              <w:t>European Digital Innovation Hub for Smart Health: Precision Medicine and Innovative eHealth Services (smartHEALTH)</w:t>
            </w:r>
          </w:p>
          <w:p w14:paraId="26185C0C" w14:textId="13BDA488" w:rsidR="009C08C1" w:rsidRPr="00BE2E35" w:rsidRDefault="00C0502B" w:rsidP="009C08C1">
            <w:pPr>
              <w:pStyle w:val="Authorname"/>
              <w:spacing w:before="0"/>
              <w:ind w:left="2835"/>
              <w:rPr>
                <w:rFonts w:ascii="Arial" w:hAnsi="Arial" w:cs="Arial"/>
                <w:sz w:val="24"/>
                <w:szCs w:val="24"/>
              </w:rPr>
            </w:pPr>
            <w:r>
              <w:rPr>
                <w:rFonts w:ascii="Arial" w:hAnsi="Arial" w:cs="Arial"/>
                <w:b/>
                <w:sz w:val="24"/>
                <w:szCs w:val="24"/>
              </w:rPr>
              <w:t>Dimitri</w:t>
            </w:r>
            <w:r w:rsidR="0044694B">
              <w:rPr>
                <w:rFonts w:ascii="Arial" w:hAnsi="Arial" w:cs="Arial"/>
                <w:b/>
                <w:sz w:val="24"/>
                <w:szCs w:val="24"/>
              </w:rPr>
              <w:t>o</w:t>
            </w:r>
            <w:r>
              <w:rPr>
                <w:rFonts w:ascii="Arial" w:hAnsi="Arial" w:cs="Arial"/>
                <w:b/>
                <w:sz w:val="24"/>
                <w:szCs w:val="24"/>
              </w:rPr>
              <w:t xml:space="preserve">s </w:t>
            </w:r>
            <w:r w:rsidR="005F40FD">
              <w:rPr>
                <w:rFonts w:ascii="Arial" w:hAnsi="Arial" w:cs="Arial"/>
                <w:b/>
                <w:sz w:val="24"/>
                <w:szCs w:val="24"/>
              </w:rPr>
              <w:t>Filippidis</w:t>
            </w:r>
            <w:r w:rsidR="009C08C1" w:rsidRPr="00BE2E35">
              <w:rPr>
                <w:rFonts w:ascii="Arial" w:hAnsi="Arial" w:cs="Arial"/>
                <w:b/>
                <w:sz w:val="24"/>
                <w:szCs w:val="24"/>
              </w:rPr>
              <w:t xml:space="preserve"> </w:t>
            </w:r>
            <w:r w:rsidR="009C08C1" w:rsidRPr="00BE2E35">
              <w:rPr>
                <w:rFonts w:ascii="Arial" w:hAnsi="Arial" w:cs="Arial"/>
                <w:sz w:val="24"/>
                <w:szCs w:val="24"/>
                <w:vertAlign w:val="superscript"/>
              </w:rPr>
              <w:t>1</w:t>
            </w:r>
            <w:r w:rsidR="005F40FD">
              <w:rPr>
                <w:rFonts w:ascii="Arial" w:hAnsi="Arial" w:cs="Arial"/>
                <w:sz w:val="24"/>
                <w:szCs w:val="24"/>
                <w:vertAlign w:val="superscript"/>
              </w:rPr>
              <w:t>*</w:t>
            </w:r>
            <w:r w:rsidR="009C08C1" w:rsidRPr="00BE2E35">
              <w:rPr>
                <w:rFonts w:ascii="Arial" w:hAnsi="Arial" w:cs="Arial"/>
                <w:sz w:val="24"/>
                <w:szCs w:val="24"/>
              </w:rPr>
              <w:t xml:space="preserve">, </w:t>
            </w:r>
            <w:r w:rsidRPr="005F40FD">
              <w:rPr>
                <w:rFonts w:ascii="Arial" w:hAnsi="Arial" w:cs="Arial"/>
                <w:b/>
                <w:bCs/>
                <w:sz w:val="24"/>
                <w:szCs w:val="24"/>
              </w:rPr>
              <w:t xml:space="preserve">Dimitrios </w:t>
            </w:r>
            <w:r w:rsidR="003B580E">
              <w:rPr>
                <w:rFonts w:ascii="Arial" w:hAnsi="Arial" w:cs="Arial"/>
                <w:b/>
                <w:bCs/>
                <w:sz w:val="24"/>
                <w:szCs w:val="24"/>
              </w:rPr>
              <w:t xml:space="preserve">G. </w:t>
            </w:r>
            <w:r w:rsidR="005F40FD" w:rsidRPr="005F40FD">
              <w:rPr>
                <w:rFonts w:ascii="Arial" w:hAnsi="Arial" w:cs="Arial"/>
                <w:b/>
                <w:bCs/>
                <w:sz w:val="24"/>
                <w:szCs w:val="24"/>
              </w:rPr>
              <w:t>Katehakis</w:t>
            </w:r>
            <w:r w:rsidR="009C08C1" w:rsidRPr="00BE2E35">
              <w:rPr>
                <w:rFonts w:ascii="Arial" w:hAnsi="Arial" w:cs="Arial"/>
                <w:b/>
                <w:sz w:val="24"/>
                <w:szCs w:val="24"/>
              </w:rPr>
              <w:t xml:space="preserve"> </w:t>
            </w:r>
            <w:r w:rsidR="009F69E8">
              <w:rPr>
                <w:rFonts w:ascii="Arial" w:hAnsi="Arial" w:cs="Arial"/>
                <w:sz w:val="24"/>
                <w:szCs w:val="24"/>
                <w:vertAlign w:val="superscript"/>
              </w:rPr>
              <w:t>1</w:t>
            </w:r>
            <w:r w:rsidR="005F40FD">
              <w:rPr>
                <w:rFonts w:ascii="Arial" w:hAnsi="Arial" w:cs="Arial"/>
                <w:sz w:val="24"/>
                <w:szCs w:val="24"/>
                <w:vertAlign w:val="superscript"/>
              </w:rPr>
              <w:t>#</w:t>
            </w:r>
            <w:r w:rsidR="009C08C1" w:rsidRPr="00BE2E35">
              <w:rPr>
                <w:rFonts w:ascii="Arial" w:hAnsi="Arial" w:cs="Arial"/>
                <w:sz w:val="24"/>
                <w:szCs w:val="24"/>
              </w:rPr>
              <w:t xml:space="preserve"> and </w:t>
            </w:r>
            <w:r w:rsidRPr="005F40FD">
              <w:rPr>
                <w:rFonts w:ascii="Arial" w:hAnsi="Arial" w:cs="Arial"/>
                <w:b/>
                <w:bCs/>
                <w:sz w:val="24"/>
                <w:szCs w:val="24"/>
              </w:rPr>
              <w:t xml:space="preserve">Dimitrios </w:t>
            </w:r>
            <w:proofErr w:type="spellStart"/>
            <w:r w:rsidR="0044694B" w:rsidRPr="005F40FD">
              <w:rPr>
                <w:rFonts w:ascii="Arial" w:hAnsi="Arial" w:cs="Arial"/>
                <w:b/>
                <w:bCs/>
                <w:sz w:val="24"/>
                <w:szCs w:val="24"/>
              </w:rPr>
              <w:t>Plexousakis</w:t>
            </w:r>
            <w:proofErr w:type="spellEnd"/>
            <w:r w:rsidR="009C08C1" w:rsidRPr="00BE2E35">
              <w:rPr>
                <w:rFonts w:ascii="Arial" w:hAnsi="Arial" w:cs="Arial"/>
                <w:b/>
                <w:sz w:val="24"/>
                <w:szCs w:val="24"/>
              </w:rPr>
              <w:t xml:space="preserve"> </w:t>
            </w:r>
            <w:r w:rsidR="009F69E8">
              <w:rPr>
                <w:rFonts w:ascii="Arial" w:hAnsi="Arial" w:cs="Arial"/>
                <w:sz w:val="24"/>
                <w:szCs w:val="24"/>
                <w:vertAlign w:val="superscript"/>
              </w:rPr>
              <w:t>1</w:t>
            </w:r>
          </w:p>
          <w:p w14:paraId="0F900D1B" w14:textId="4C80B10E"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r w:rsidR="00026D73">
              <w:rPr>
                <w:rFonts w:ascii="Arial" w:hAnsi="Arial" w:cs="Arial"/>
                <w:sz w:val="18"/>
                <w:szCs w:val="18"/>
              </w:rPr>
              <w:t xml:space="preserve">Center for eHealth Applications and Services, </w:t>
            </w:r>
            <w:r w:rsidR="00026D73">
              <w:rPr>
                <w:rFonts w:ascii="Arial" w:hAnsi="Arial" w:cs="Arial"/>
                <w:sz w:val="18"/>
                <w:szCs w:val="18"/>
              </w:rPr>
              <w:t>I</w:t>
            </w:r>
            <w:r w:rsidR="00C0502B">
              <w:rPr>
                <w:rFonts w:ascii="Arial" w:hAnsi="Arial" w:cs="Arial"/>
                <w:sz w:val="18"/>
                <w:szCs w:val="18"/>
              </w:rPr>
              <w:t>nstitute of Computer Science, FORTH</w:t>
            </w:r>
          </w:p>
          <w:p w14:paraId="245388FF" w14:textId="1C89E095"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sidR="0044694B">
              <w:rPr>
                <w:rFonts w:ascii="Arial" w:hAnsi="Arial" w:cs="Arial"/>
                <w:sz w:val="18"/>
                <w:szCs w:val="18"/>
                <w:vertAlign w:val="superscript"/>
              </w:rPr>
              <w:t xml:space="preserve"> </w:t>
            </w:r>
            <w:r w:rsidR="00C0502B">
              <w:rPr>
                <w:rFonts w:ascii="Arial" w:hAnsi="Arial" w:cs="Arial"/>
                <w:sz w:val="18"/>
                <w:szCs w:val="18"/>
              </w:rPr>
              <w:t>Institute of Computer Science, FORTH</w:t>
            </w:r>
          </w:p>
          <w:p w14:paraId="33BB5D5A" w14:textId="761F512C" w:rsidR="009C08C1" w:rsidRPr="00BE2E35" w:rsidRDefault="009C08C1" w:rsidP="009C08C1">
            <w:pPr>
              <w:pStyle w:val="a7"/>
              <w:spacing w:after="0" w:line="240" w:lineRule="auto"/>
              <w:ind w:left="2835"/>
              <w:rPr>
                <w:sz w:val="16"/>
                <w:szCs w:val="16"/>
                <w:lang w:val="en-US"/>
              </w:rPr>
            </w:pPr>
            <w:r w:rsidRPr="00BE2E35">
              <w:rPr>
                <w:sz w:val="16"/>
                <w:szCs w:val="16"/>
                <w:lang w:val="en-US"/>
              </w:rPr>
              <w:t xml:space="preserve"># Presenting author: </w:t>
            </w:r>
            <w:r w:rsidR="00C0502B">
              <w:rPr>
                <w:sz w:val="16"/>
                <w:szCs w:val="16"/>
                <w:lang w:val="en-US"/>
              </w:rPr>
              <w:t>Dimitrios Katehakis</w:t>
            </w:r>
            <w:r w:rsidRPr="00BE2E35">
              <w:rPr>
                <w:sz w:val="16"/>
                <w:szCs w:val="16"/>
                <w:lang w:val="en-US"/>
              </w:rPr>
              <w:t>, email</w:t>
            </w:r>
            <w:r w:rsidR="00C0502B">
              <w:rPr>
                <w:sz w:val="16"/>
                <w:szCs w:val="16"/>
                <w:lang w:val="en-US"/>
              </w:rPr>
              <w:t xml:space="preserve">: </w:t>
            </w:r>
            <w:hyperlink r:id="rId12" w:history="1">
              <w:r w:rsidR="00C0502B" w:rsidRPr="005A74BA">
                <w:rPr>
                  <w:rStyle w:val="-"/>
                  <w:sz w:val="16"/>
                  <w:szCs w:val="16"/>
                  <w:lang w:val="en-US"/>
                </w:rPr>
                <w:t>katehaki@ics.forth.gr</w:t>
              </w:r>
            </w:hyperlink>
            <w:r w:rsidR="00C0502B">
              <w:rPr>
                <w:sz w:val="16"/>
                <w:szCs w:val="16"/>
                <w:lang w:val="en-US"/>
              </w:rPr>
              <w:t xml:space="preserve"> </w:t>
            </w:r>
          </w:p>
          <w:p w14:paraId="35F920CF" w14:textId="714F533A" w:rsidR="009C08C1" w:rsidRPr="00BE2E35" w:rsidRDefault="009C08C1" w:rsidP="009C08C1">
            <w:pPr>
              <w:pStyle w:val="a7"/>
              <w:spacing w:after="0" w:line="240" w:lineRule="auto"/>
              <w:ind w:left="2835"/>
              <w:rPr>
                <w:sz w:val="16"/>
                <w:szCs w:val="16"/>
                <w:lang w:val="en-US"/>
              </w:rPr>
            </w:pPr>
            <w:r w:rsidRPr="00BE2E35">
              <w:rPr>
                <w:sz w:val="16"/>
                <w:szCs w:val="16"/>
                <w:lang w:val="en-US"/>
              </w:rPr>
              <w:t xml:space="preserve">* Corresponding author: </w:t>
            </w:r>
            <w:r w:rsidR="00C0502B">
              <w:rPr>
                <w:sz w:val="16"/>
                <w:szCs w:val="16"/>
                <w:lang w:val="en-US"/>
              </w:rPr>
              <w:t>Dimitri</w:t>
            </w:r>
            <w:r w:rsidR="0044694B">
              <w:rPr>
                <w:sz w:val="16"/>
                <w:szCs w:val="16"/>
                <w:lang w:val="en-US"/>
              </w:rPr>
              <w:t>o</w:t>
            </w:r>
            <w:r w:rsidR="00C0502B">
              <w:rPr>
                <w:sz w:val="16"/>
                <w:szCs w:val="16"/>
                <w:lang w:val="en-US"/>
              </w:rPr>
              <w:t>s Filippidis</w:t>
            </w:r>
            <w:r w:rsidRPr="00BE2E35">
              <w:rPr>
                <w:sz w:val="16"/>
                <w:szCs w:val="16"/>
                <w:lang w:val="en-US"/>
              </w:rPr>
              <w:t>, email:</w:t>
            </w:r>
            <w:r w:rsidR="00C0502B">
              <w:rPr>
                <w:sz w:val="16"/>
                <w:szCs w:val="16"/>
                <w:lang w:val="en-US"/>
              </w:rPr>
              <w:t xml:space="preserve"> </w:t>
            </w:r>
            <w:hyperlink r:id="rId13" w:history="1">
              <w:r w:rsidR="00C0502B" w:rsidRPr="005A74BA">
                <w:rPr>
                  <w:rStyle w:val="-"/>
                  <w:sz w:val="16"/>
                  <w:szCs w:val="16"/>
                  <w:lang w:val="en-US"/>
                </w:rPr>
                <w:t>filippidis@ics.forth.gr</w:t>
              </w:r>
            </w:hyperlink>
            <w:r w:rsidR="00C0502B">
              <w:rPr>
                <w:sz w:val="16"/>
                <w:szCs w:val="16"/>
                <w:lang w:val="en-US"/>
              </w:rPr>
              <w:t xml:space="preserve"> </w:t>
            </w:r>
          </w:p>
        </w:tc>
      </w:tr>
    </w:tbl>
    <w:p w14:paraId="299A7C95" w14:textId="77777777" w:rsidR="00770740" w:rsidRDefault="00770740" w:rsidP="00740FF0">
      <w:pPr>
        <w:rPr>
          <w:lang w:val="en-US"/>
        </w:rPr>
        <w:sectPr w:rsidR="00770740" w:rsidSect="00EC0AC6">
          <w:footerReference w:type="default" r:id="rId14"/>
          <w:pgSz w:w="11906" w:h="16838"/>
          <w:pgMar w:top="1560" w:right="1800" w:bottom="1440" w:left="1800" w:header="708" w:footer="657" w:gutter="0"/>
          <w:cols w:space="708"/>
          <w:docGrid w:linePitch="360"/>
        </w:sectPr>
      </w:pPr>
    </w:p>
    <w:p w14:paraId="26AA34BA"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2F3386B8" w14:textId="77777777" w:rsidR="00C0502B" w:rsidRPr="00C0502B" w:rsidRDefault="00C0502B" w:rsidP="009739C2">
      <w:pPr>
        <w:pStyle w:val="AbstractText"/>
        <w:spacing w:after="120" w:line="240" w:lineRule="auto"/>
        <w:ind w:right="-23" w:firstLine="284"/>
        <w:rPr>
          <w:rFonts w:ascii="Arial" w:hAnsi="Arial" w:cs="Arial"/>
          <w:sz w:val="22"/>
          <w:szCs w:val="22"/>
        </w:rPr>
      </w:pPr>
      <w:r w:rsidRPr="00C0502B">
        <w:rPr>
          <w:rFonts w:ascii="Arial" w:hAnsi="Arial" w:cs="Arial"/>
          <w:sz w:val="22"/>
          <w:szCs w:val="22"/>
        </w:rPr>
        <w:t>The European Digital Innovation Hub for Smart Health: Precision Medicine and Innovative eHealth Services (smartHEALTH) is a strategic partnership between the most significant research and academic institutions, as well as representatives from the private sector in Greece. The goal of smartHEALTH is to create and operate a one-stop shop for providing advanced added-value services to businesses and public entities active in the health sector within Greece, in their efforts for the digital transformation of their products, services, and processes. To achieve this goal, the specialized expertise and state-of-the-art infrastructure of smartHEALTH partners are leveraged for the benefit of potential beneficiaries.</w:t>
      </w:r>
    </w:p>
    <w:p w14:paraId="0A43B424" w14:textId="5C806796" w:rsidR="00C0502B" w:rsidRPr="00C0502B" w:rsidRDefault="00C0502B" w:rsidP="005F7EB0">
      <w:pPr>
        <w:pStyle w:val="AbstractText"/>
        <w:spacing w:after="120" w:line="240" w:lineRule="auto"/>
        <w:ind w:right="-23" w:firstLine="284"/>
        <w:rPr>
          <w:rFonts w:ascii="Arial" w:hAnsi="Arial" w:cs="Arial"/>
          <w:sz w:val="22"/>
          <w:szCs w:val="22"/>
        </w:rPr>
      </w:pPr>
      <w:r w:rsidRPr="00C0502B">
        <w:rPr>
          <w:rFonts w:ascii="Arial" w:hAnsi="Arial" w:cs="Arial"/>
          <w:sz w:val="22"/>
          <w:szCs w:val="22"/>
        </w:rPr>
        <w:t>smartHEALTH encourages the broad adoption of cutting-edge technologies (namely Artificial Intelligence, High-Performance Computing, and Cybersecurity) by its service recipients, increasing in this way the competitiveness of Greek businesses and improving the quality of services provided by the public sector</w:t>
      </w:r>
      <w:r w:rsidR="00751F2B">
        <w:rPr>
          <w:rFonts w:ascii="Arial" w:hAnsi="Arial" w:cs="Arial"/>
          <w:sz w:val="22"/>
          <w:szCs w:val="22"/>
        </w:rPr>
        <w:t xml:space="preserve"> [</w:t>
      </w:r>
      <w:r w:rsidR="00BB6217">
        <w:rPr>
          <w:rFonts w:ascii="Arial" w:hAnsi="Arial" w:cs="Arial"/>
          <w:sz w:val="22"/>
          <w:szCs w:val="22"/>
        </w:rPr>
        <w:t>1</w:t>
      </w:r>
      <w:r w:rsidR="00751F2B">
        <w:rPr>
          <w:rFonts w:ascii="Arial" w:hAnsi="Arial" w:cs="Arial"/>
          <w:sz w:val="22"/>
          <w:szCs w:val="22"/>
        </w:rPr>
        <w:t>]</w:t>
      </w:r>
      <w:r w:rsidRPr="00C0502B">
        <w:rPr>
          <w:rFonts w:ascii="Arial" w:hAnsi="Arial" w:cs="Arial"/>
          <w:sz w:val="22"/>
          <w:szCs w:val="22"/>
        </w:rPr>
        <w:t>.</w:t>
      </w:r>
    </w:p>
    <w:p w14:paraId="77540520" w14:textId="7C796395" w:rsidR="00C0502B" w:rsidRPr="00C0502B" w:rsidRDefault="00C0502B" w:rsidP="005F7EB0">
      <w:pPr>
        <w:pStyle w:val="AbstractText"/>
        <w:spacing w:after="120" w:line="240" w:lineRule="auto"/>
        <w:ind w:right="-23" w:firstLine="284"/>
        <w:rPr>
          <w:rFonts w:ascii="Arial" w:hAnsi="Arial" w:cs="Arial"/>
          <w:sz w:val="22"/>
          <w:szCs w:val="22"/>
        </w:rPr>
      </w:pPr>
      <w:r w:rsidRPr="00C0502B">
        <w:rPr>
          <w:rFonts w:ascii="Arial" w:hAnsi="Arial" w:cs="Arial"/>
          <w:sz w:val="22"/>
          <w:szCs w:val="22"/>
        </w:rPr>
        <w:t>The smartHEALTH service portfolio includes: i) “test before invest” consulting services in order to assess, experimentally develop, and/or introduce innovative ideas, products, services, and processes; ii) advanced training services for developing digital skills among professionals in the health sector; iii) consulting for businesses to find investments through public and private sources; and iv) ecosystem building and networking activities to create new partnerships between industry, the research community, the public sector, and civil society</w:t>
      </w:r>
      <w:r w:rsidR="00BB6217">
        <w:rPr>
          <w:rFonts w:ascii="Arial" w:hAnsi="Arial" w:cs="Arial"/>
          <w:sz w:val="22"/>
          <w:szCs w:val="22"/>
        </w:rPr>
        <w:t xml:space="preserve"> [2]</w:t>
      </w:r>
      <w:r w:rsidRPr="00C0502B">
        <w:rPr>
          <w:rFonts w:ascii="Arial" w:hAnsi="Arial" w:cs="Arial"/>
          <w:sz w:val="22"/>
          <w:szCs w:val="22"/>
        </w:rPr>
        <w:t>.</w:t>
      </w:r>
    </w:p>
    <w:p w14:paraId="07BEEABB" w14:textId="6846363B" w:rsidR="00C0502B" w:rsidRPr="00C0502B" w:rsidRDefault="00C0502B" w:rsidP="005F7EB0">
      <w:pPr>
        <w:pStyle w:val="AbstractText"/>
        <w:spacing w:after="120" w:line="240" w:lineRule="auto"/>
        <w:ind w:right="-23" w:firstLine="284"/>
        <w:rPr>
          <w:rFonts w:ascii="Arial" w:hAnsi="Arial" w:cs="Arial"/>
          <w:sz w:val="22"/>
          <w:szCs w:val="22"/>
        </w:rPr>
      </w:pPr>
      <w:r w:rsidRPr="00C0502B">
        <w:rPr>
          <w:rFonts w:ascii="Arial" w:hAnsi="Arial" w:cs="Arial"/>
          <w:sz w:val="22"/>
          <w:szCs w:val="22"/>
        </w:rPr>
        <w:t>smartHEALTH is part of a coordinated effort by the EU and its Member States to systematically strengthen the digital transformation of businesses and public entities across the European area. Currently, a network of more than 200 hubs has been established and is operational throughout Europe, covering over 40 thematic areas of interest</w:t>
      </w:r>
      <w:r w:rsidR="00C05014">
        <w:rPr>
          <w:rFonts w:ascii="Arial" w:hAnsi="Arial" w:cs="Arial"/>
          <w:sz w:val="22"/>
          <w:szCs w:val="22"/>
        </w:rPr>
        <w:t xml:space="preserve"> [</w:t>
      </w:r>
      <w:r w:rsidR="00BB6217">
        <w:rPr>
          <w:rFonts w:ascii="Arial" w:hAnsi="Arial" w:cs="Arial"/>
          <w:sz w:val="22"/>
          <w:szCs w:val="22"/>
        </w:rPr>
        <w:t>3</w:t>
      </w:r>
      <w:r w:rsidR="00C05014">
        <w:rPr>
          <w:rFonts w:ascii="Arial" w:hAnsi="Arial" w:cs="Arial"/>
          <w:sz w:val="22"/>
          <w:szCs w:val="22"/>
        </w:rPr>
        <w:t>]</w:t>
      </w:r>
      <w:r w:rsidRPr="00C0502B">
        <w:rPr>
          <w:rFonts w:ascii="Arial" w:hAnsi="Arial" w:cs="Arial"/>
          <w:sz w:val="22"/>
          <w:szCs w:val="22"/>
        </w:rPr>
        <w:t>.</w:t>
      </w:r>
    </w:p>
    <w:p w14:paraId="1F52031B" w14:textId="77777777" w:rsidR="00C0502B" w:rsidRDefault="00C0502B" w:rsidP="005F7EB0">
      <w:pPr>
        <w:pStyle w:val="AbstractText"/>
        <w:spacing w:after="120" w:line="240" w:lineRule="auto"/>
        <w:ind w:right="-23" w:firstLine="284"/>
        <w:rPr>
          <w:rFonts w:ascii="Arial" w:hAnsi="Arial" w:cs="Arial"/>
          <w:sz w:val="22"/>
          <w:szCs w:val="22"/>
        </w:rPr>
      </w:pPr>
      <w:r w:rsidRPr="00C0502B">
        <w:rPr>
          <w:rFonts w:ascii="Arial" w:hAnsi="Arial" w:cs="Arial"/>
          <w:sz w:val="22"/>
          <w:szCs w:val="22"/>
        </w:rPr>
        <w:t>Since 01.01.2023 smartHEALTH has:</w:t>
      </w:r>
    </w:p>
    <w:p w14:paraId="5E8148EB" w14:textId="77777777" w:rsidR="00C0502B" w:rsidRDefault="00C0502B" w:rsidP="00C0502B">
      <w:pPr>
        <w:pStyle w:val="AbstractText"/>
        <w:numPr>
          <w:ilvl w:val="0"/>
          <w:numId w:val="3"/>
        </w:numPr>
        <w:spacing w:after="120" w:line="240" w:lineRule="auto"/>
        <w:ind w:right="-23"/>
        <w:rPr>
          <w:rFonts w:ascii="Arial" w:hAnsi="Arial" w:cs="Arial"/>
          <w:sz w:val="22"/>
          <w:szCs w:val="22"/>
        </w:rPr>
      </w:pPr>
      <w:r w:rsidRPr="00C0502B">
        <w:rPr>
          <w:rFonts w:ascii="Arial" w:hAnsi="Arial" w:cs="Arial"/>
          <w:sz w:val="22"/>
          <w:szCs w:val="22"/>
        </w:rPr>
        <w:t xml:space="preserve">provided test before invest services to +40 private and public entities, </w:t>
      </w:r>
    </w:p>
    <w:p w14:paraId="715F25A3" w14:textId="77777777" w:rsidR="00C0502B" w:rsidRDefault="00C0502B" w:rsidP="00C0502B">
      <w:pPr>
        <w:pStyle w:val="AbstractText"/>
        <w:numPr>
          <w:ilvl w:val="0"/>
          <w:numId w:val="3"/>
        </w:numPr>
        <w:spacing w:after="120" w:line="240" w:lineRule="auto"/>
        <w:ind w:right="-23"/>
        <w:rPr>
          <w:rFonts w:ascii="Arial" w:hAnsi="Arial" w:cs="Arial"/>
          <w:sz w:val="22"/>
          <w:szCs w:val="22"/>
        </w:rPr>
      </w:pPr>
      <w:r w:rsidRPr="00C0502B">
        <w:rPr>
          <w:rFonts w:ascii="Arial" w:hAnsi="Arial" w:cs="Arial"/>
          <w:sz w:val="22"/>
          <w:szCs w:val="22"/>
        </w:rPr>
        <w:t>organized 17 training activities for +1300 trainees,</w:t>
      </w:r>
    </w:p>
    <w:p w14:paraId="1D45579E" w14:textId="77777777" w:rsidR="00C0502B" w:rsidRDefault="00C0502B" w:rsidP="00C0502B">
      <w:pPr>
        <w:pStyle w:val="AbstractText"/>
        <w:numPr>
          <w:ilvl w:val="0"/>
          <w:numId w:val="3"/>
        </w:numPr>
        <w:spacing w:after="120" w:line="240" w:lineRule="auto"/>
        <w:ind w:right="-23"/>
        <w:rPr>
          <w:rFonts w:ascii="Arial" w:hAnsi="Arial" w:cs="Arial"/>
          <w:sz w:val="22"/>
          <w:szCs w:val="22"/>
        </w:rPr>
      </w:pPr>
      <w:r w:rsidRPr="00C0502B">
        <w:rPr>
          <w:rFonts w:ascii="Arial" w:hAnsi="Arial" w:cs="Arial"/>
          <w:sz w:val="22"/>
          <w:szCs w:val="22"/>
        </w:rPr>
        <w:t>provided access to finance services to +20 businesses,</w:t>
      </w:r>
    </w:p>
    <w:p w14:paraId="0C6EA9FC" w14:textId="2B0FEEB5" w:rsidR="00C0502B" w:rsidRPr="00C0502B" w:rsidRDefault="00C0502B" w:rsidP="00C0502B">
      <w:pPr>
        <w:pStyle w:val="AbstractText"/>
        <w:numPr>
          <w:ilvl w:val="0"/>
          <w:numId w:val="3"/>
        </w:numPr>
        <w:spacing w:after="120" w:line="240" w:lineRule="auto"/>
        <w:ind w:right="-23"/>
        <w:rPr>
          <w:rFonts w:ascii="Arial" w:hAnsi="Arial" w:cs="Arial"/>
          <w:sz w:val="22"/>
          <w:szCs w:val="22"/>
        </w:rPr>
      </w:pPr>
      <w:r w:rsidRPr="00C0502B">
        <w:rPr>
          <w:rFonts w:ascii="Arial" w:hAnsi="Arial" w:cs="Arial"/>
          <w:sz w:val="22"/>
          <w:szCs w:val="22"/>
        </w:rPr>
        <w:t>participated in +40 networking events.</w:t>
      </w:r>
    </w:p>
    <w:p w14:paraId="027C8223" w14:textId="77777777" w:rsidR="00EC0AC6" w:rsidRDefault="00EC0AC6" w:rsidP="00D505A9">
      <w:pPr>
        <w:pStyle w:val="AbstractText"/>
        <w:spacing w:after="120" w:line="240" w:lineRule="auto"/>
        <w:ind w:right="-23" w:firstLine="284"/>
        <w:rPr>
          <w:lang w:val="pt-BR"/>
        </w:rPr>
      </w:pPr>
    </w:p>
    <w:p w14:paraId="27C761E1" w14:textId="77777777" w:rsidR="001D7752" w:rsidRPr="00BE281B" w:rsidRDefault="001D7752" w:rsidP="001D7752">
      <w:pPr>
        <w:pStyle w:val="AbstractText"/>
        <w:spacing w:before="120"/>
        <w:rPr>
          <w:rFonts w:ascii="Arial" w:hAnsi="Arial" w:cs="Arial"/>
          <w:b/>
          <w:sz w:val="20"/>
        </w:rPr>
      </w:pPr>
      <w:r w:rsidRPr="00BE281B">
        <w:rPr>
          <w:rFonts w:ascii="Arial" w:hAnsi="Arial" w:cs="Arial"/>
          <w:b/>
          <w:sz w:val="20"/>
        </w:rPr>
        <w:t>REFERENCES</w:t>
      </w:r>
    </w:p>
    <w:p w14:paraId="10557B26" w14:textId="77777777" w:rsidR="00BB6217" w:rsidRDefault="001D7752" w:rsidP="00BB6217">
      <w:pPr>
        <w:pStyle w:val="RefText"/>
        <w:ind w:left="426" w:right="-77" w:hanging="426"/>
        <w:rPr>
          <w:rFonts w:ascii="Arial" w:hAnsi="Arial" w:cs="Arial"/>
          <w:sz w:val="16"/>
          <w:szCs w:val="16"/>
          <w:lang w:val="en-GB"/>
        </w:rPr>
      </w:pPr>
      <w:r w:rsidRPr="006C69C9">
        <w:rPr>
          <w:rFonts w:ascii="Arial" w:hAnsi="Arial" w:cs="Arial"/>
          <w:sz w:val="16"/>
          <w:szCs w:val="16"/>
          <w:lang w:val="en-GB"/>
        </w:rPr>
        <w:t xml:space="preserve">[1] </w:t>
      </w:r>
      <w:hyperlink r:id="rId15" w:history="1">
        <w:r w:rsidR="00BB6217" w:rsidRPr="00481B04">
          <w:rPr>
            <w:rStyle w:val="-"/>
            <w:rFonts w:ascii="Arial" w:hAnsi="Arial" w:cs="Arial"/>
            <w:sz w:val="16"/>
            <w:szCs w:val="16"/>
            <w:lang w:val="en-GB"/>
          </w:rPr>
          <w:t>https://european-digital-innovation-hubs.ec.europa.eu/edih-catalogue/smarthealth</w:t>
        </w:r>
      </w:hyperlink>
      <w:r w:rsidR="00BB6217">
        <w:rPr>
          <w:rFonts w:ascii="Arial" w:hAnsi="Arial" w:cs="Arial"/>
          <w:sz w:val="16"/>
          <w:szCs w:val="16"/>
          <w:lang w:val="en-GB"/>
        </w:rPr>
        <w:t xml:space="preserve"> </w:t>
      </w:r>
    </w:p>
    <w:p w14:paraId="7965074A" w14:textId="77777777" w:rsidR="00BB6217" w:rsidRDefault="001D7752" w:rsidP="00BB6217">
      <w:pPr>
        <w:pStyle w:val="RefText"/>
        <w:ind w:left="426" w:right="-77" w:hanging="426"/>
        <w:rPr>
          <w:rFonts w:ascii="Arial" w:hAnsi="Arial" w:cs="Arial"/>
          <w:sz w:val="16"/>
          <w:szCs w:val="16"/>
          <w:lang w:val="en-GB"/>
        </w:rPr>
      </w:pPr>
      <w:r>
        <w:rPr>
          <w:rFonts w:ascii="Arial" w:hAnsi="Arial" w:cs="Arial"/>
          <w:sz w:val="16"/>
          <w:szCs w:val="16"/>
          <w:lang w:val="en-GB"/>
        </w:rPr>
        <w:t xml:space="preserve">[2] </w:t>
      </w:r>
      <w:hyperlink r:id="rId16" w:history="1">
        <w:r w:rsidR="00BB6217" w:rsidRPr="00481B04">
          <w:rPr>
            <w:rStyle w:val="-"/>
            <w:rFonts w:ascii="Arial" w:hAnsi="Arial" w:cs="Arial"/>
            <w:sz w:val="16"/>
            <w:szCs w:val="16"/>
            <w:lang w:val="en-GB"/>
          </w:rPr>
          <w:t>https://smarthealth-edih.eu/</w:t>
        </w:r>
      </w:hyperlink>
      <w:r w:rsidR="00BB6217">
        <w:rPr>
          <w:rFonts w:ascii="Arial" w:hAnsi="Arial" w:cs="Arial"/>
          <w:sz w:val="16"/>
          <w:szCs w:val="16"/>
          <w:lang w:val="en-GB"/>
        </w:rPr>
        <w:t xml:space="preserve"> </w:t>
      </w:r>
    </w:p>
    <w:p w14:paraId="282B40DA" w14:textId="539C7C7E" w:rsidR="00BB6217" w:rsidRPr="00EC0AC6" w:rsidRDefault="001D7752" w:rsidP="001D7752">
      <w:pPr>
        <w:pStyle w:val="RefText"/>
        <w:ind w:left="426" w:right="-77" w:hanging="426"/>
        <w:rPr>
          <w:lang w:val="pt-BR"/>
        </w:rPr>
      </w:pPr>
      <w:r>
        <w:rPr>
          <w:rFonts w:ascii="Arial" w:hAnsi="Arial" w:cs="Arial"/>
          <w:sz w:val="16"/>
          <w:szCs w:val="16"/>
          <w:lang w:val="en-GB"/>
        </w:rPr>
        <w:t xml:space="preserve">[3] </w:t>
      </w:r>
      <w:hyperlink r:id="rId17" w:history="1">
        <w:r w:rsidR="00BB6217" w:rsidRPr="00481B04">
          <w:rPr>
            <w:rStyle w:val="-"/>
            <w:rFonts w:ascii="Arial" w:hAnsi="Arial" w:cs="Arial"/>
            <w:sz w:val="16"/>
            <w:szCs w:val="16"/>
            <w:lang w:val="en-GB"/>
          </w:rPr>
          <w:t>https://digital-strategy.ec.europa.eu/en/activities/edihs</w:t>
        </w:r>
      </w:hyperlink>
    </w:p>
    <w:p w14:paraId="7C9CD5EA" w14:textId="77777777" w:rsidR="001D7752" w:rsidRPr="00EC0AC6" w:rsidRDefault="001D7752" w:rsidP="0044694B">
      <w:pPr>
        <w:rPr>
          <w:lang w:val="pt-BR"/>
        </w:rPr>
      </w:pPr>
    </w:p>
    <w:sectPr w:rsidR="001D7752" w:rsidRPr="00EC0AC6"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D626" w14:textId="77777777" w:rsidR="002936D7" w:rsidRDefault="002936D7" w:rsidP="00C15FA9">
      <w:pPr>
        <w:spacing w:after="0" w:line="240" w:lineRule="auto"/>
      </w:pPr>
      <w:r>
        <w:separator/>
      </w:r>
    </w:p>
  </w:endnote>
  <w:endnote w:type="continuationSeparator" w:id="0">
    <w:p w14:paraId="7640107F" w14:textId="77777777" w:rsidR="002936D7" w:rsidRDefault="002936D7" w:rsidP="00C15FA9">
      <w:pPr>
        <w:spacing w:after="0" w:line="240" w:lineRule="auto"/>
      </w:pPr>
      <w:r>
        <w:continuationSeparator/>
      </w:r>
    </w:p>
  </w:endnote>
  <w:endnote w:type="continuationNotice" w:id="1">
    <w:p w14:paraId="4B59CFBB" w14:textId="77777777" w:rsidR="002936D7" w:rsidRDefault="00293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Helvetica-Light">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CF0F" w14:textId="77777777" w:rsidR="00016787" w:rsidRPr="00B75F5D" w:rsidRDefault="001C581D" w:rsidP="00EC0AC6">
    <w:pPr>
      <w:pStyle w:val="a6"/>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BC33" w14:textId="77777777" w:rsidR="002936D7" w:rsidRDefault="002936D7" w:rsidP="00C15FA9">
      <w:pPr>
        <w:spacing w:after="0" w:line="240" w:lineRule="auto"/>
      </w:pPr>
      <w:r>
        <w:separator/>
      </w:r>
    </w:p>
  </w:footnote>
  <w:footnote w:type="continuationSeparator" w:id="0">
    <w:p w14:paraId="540FCF82" w14:textId="77777777" w:rsidR="002936D7" w:rsidRDefault="002936D7" w:rsidP="00C15FA9">
      <w:pPr>
        <w:spacing w:after="0" w:line="240" w:lineRule="auto"/>
      </w:pPr>
      <w:r>
        <w:continuationSeparator/>
      </w:r>
    </w:p>
  </w:footnote>
  <w:footnote w:type="continuationNotice" w:id="1">
    <w:p w14:paraId="63C4D683" w14:textId="77777777" w:rsidR="002936D7" w:rsidRDefault="002936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D50E1"/>
    <w:multiLevelType w:val="hybridMultilevel"/>
    <w:tmpl w:val="3EF4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03D1E"/>
    <w:rsid w:val="00016787"/>
    <w:rsid w:val="000212B0"/>
    <w:rsid w:val="000247AB"/>
    <w:rsid w:val="00026D73"/>
    <w:rsid w:val="00030C7A"/>
    <w:rsid w:val="00041506"/>
    <w:rsid w:val="00052233"/>
    <w:rsid w:val="00081908"/>
    <w:rsid w:val="000854CB"/>
    <w:rsid w:val="00091D8A"/>
    <w:rsid w:val="000A021A"/>
    <w:rsid w:val="000D7A50"/>
    <w:rsid w:val="000F4F62"/>
    <w:rsid w:val="00105FCA"/>
    <w:rsid w:val="00122BE4"/>
    <w:rsid w:val="00166E6F"/>
    <w:rsid w:val="00173A80"/>
    <w:rsid w:val="001A3DA4"/>
    <w:rsid w:val="001C0F59"/>
    <w:rsid w:val="001C581D"/>
    <w:rsid w:val="001D06ED"/>
    <w:rsid w:val="001D7752"/>
    <w:rsid w:val="0021141D"/>
    <w:rsid w:val="00234BF1"/>
    <w:rsid w:val="00256C90"/>
    <w:rsid w:val="002936D7"/>
    <w:rsid w:val="003036CD"/>
    <w:rsid w:val="00320F2A"/>
    <w:rsid w:val="003307BC"/>
    <w:rsid w:val="003A1848"/>
    <w:rsid w:val="003B580E"/>
    <w:rsid w:val="003F432B"/>
    <w:rsid w:val="00406A2C"/>
    <w:rsid w:val="0044694B"/>
    <w:rsid w:val="004818A5"/>
    <w:rsid w:val="00491860"/>
    <w:rsid w:val="00492E05"/>
    <w:rsid w:val="004C5CF7"/>
    <w:rsid w:val="005035C3"/>
    <w:rsid w:val="005304BB"/>
    <w:rsid w:val="005427CA"/>
    <w:rsid w:val="005536A6"/>
    <w:rsid w:val="00557BE2"/>
    <w:rsid w:val="005A418E"/>
    <w:rsid w:val="005E1CFC"/>
    <w:rsid w:val="005F40FD"/>
    <w:rsid w:val="005F7EB0"/>
    <w:rsid w:val="00610622"/>
    <w:rsid w:val="0061458D"/>
    <w:rsid w:val="0062218B"/>
    <w:rsid w:val="00626E46"/>
    <w:rsid w:val="006348F1"/>
    <w:rsid w:val="0064052C"/>
    <w:rsid w:val="00681E3A"/>
    <w:rsid w:val="006A37A9"/>
    <w:rsid w:val="006A626D"/>
    <w:rsid w:val="006B303E"/>
    <w:rsid w:val="006C69C9"/>
    <w:rsid w:val="006E7D24"/>
    <w:rsid w:val="0070157B"/>
    <w:rsid w:val="007235C5"/>
    <w:rsid w:val="00730762"/>
    <w:rsid w:val="00740FF0"/>
    <w:rsid w:val="00750221"/>
    <w:rsid w:val="00751F2B"/>
    <w:rsid w:val="0075404C"/>
    <w:rsid w:val="0076170F"/>
    <w:rsid w:val="00762D2A"/>
    <w:rsid w:val="00770740"/>
    <w:rsid w:val="007C3590"/>
    <w:rsid w:val="007E5B49"/>
    <w:rsid w:val="0084469F"/>
    <w:rsid w:val="00850765"/>
    <w:rsid w:val="00852B87"/>
    <w:rsid w:val="008F2FBF"/>
    <w:rsid w:val="008F399C"/>
    <w:rsid w:val="0090383C"/>
    <w:rsid w:val="00916433"/>
    <w:rsid w:val="009164A1"/>
    <w:rsid w:val="00924FB8"/>
    <w:rsid w:val="009312C8"/>
    <w:rsid w:val="00953403"/>
    <w:rsid w:val="009739C2"/>
    <w:rsid w:val="009A7868"/>
    <w:rsid w:val="009C08C1"/>
    <w:rsid w:val="009C0F9D"/>
    <w:rsid w:val="009C68E4"/>
    <w:rsid w:val="009F69E8"/>
    <w:rsid w:val="00A15232"/>
    <w:rsid w:val="00A46AA9"/>
    <w:rsid w:val="00A50B15"/>
    <w:rsid w:val="00A51804"/>
    <w:rsid w:val="00A66A2B"/>
    <w:rsid w:val="00A67BC2"/>
    <w:rsid w:val="00A822E1"/>
    <w:rsid w:val="00A8623E"/>
    <w:rsid w:val="00AD6335"/>
    <w:rsid w:val="00B0538D"/>
    <w:rsid w:val="00B062DA"/>
    <w:rsid w:val="00B20895"/>
    <w:rsid w:val="00B75F5D"/>
    <w:rsid w:val="00BB6217"/>
    <w:rsid w:val="00BE281B"/>
    <w:rsid w:val="00BE2E35"/>
    <w:rsid w:val="00BE57FF"/>
    <w:rsid w:val="00BF02B4"/>
    <w:rsid w:val="00C05014"/>
    <w:rsid w:val="00C0502B"/>
    <w:rsid w:val="00C15FA9"/>
    <w:rsid w:val="00C320FC"/>
    <w:rsid w:val="00C606E3"/>
    <w:rsid w:val="00C70942"/>
    <w:rsid w:val="00C7355F"/>
    <w:rsid w:val="00CB340A"/>
    <w:rsid w:val="00CC7F3B"/>
    <w:rsid w:val="00CD49C6"/>
    <w:rsid w:val="00CE0E22"/>
    <w:rsid w:val="00CE4CA0"/>
    <w:rsid w:val="00CF4DBC"/>
    <w:rsid w:val="00D31968"/>
    <w:rsid w:val="00D505A9"/>
    <w:rsid w:val="00DC447B"/>
    <w:rsid w:val="00DF41AE"/>
    <w:rsid w:val="00E1027D"/>
    <w:rsid w:val="00E70819"/>
    <w:rsid w:val="00E9351D"/>
    <w:rsid w:val="00EB0C46"/>
    <w:rsid w:val="00EC0AC6"/>
    <w:rsid w:val="00EC14F3"/>
    <w:rsid w:val="00ED1B63"/>
    <w:rsid w:val="00F2683B"/>
    <w:rsid w:val="00F51ECC"/>
    <w:rsid w:val="00F76C80"/>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DE49F8"/>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740"/>
    <w:rPr>
      <w:rFonts w:ascii="Tahoma" w:hAnsi="Tahoma" w:cs="Tahoma"/>
      <w:sz w:val="16"/>
      <w:szCs w:val="16"/>
    </w:rPr>
  </w:style>
  <w:style w:type="table" w:styleId="a4">
    <w:name w:val="Table Grid"/>
    <w:basedOn w:val="a1"/>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a"/>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a"/>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a5">
    <w:name w:val="header"/>
    <w:basedOn w:val="a"/>
    <w:link w:val="Char0"/>
    <w:uiPriority w:val="99"/>
    <w:unhideWhenUsed/>
    <w:rsid w:val="00C15FA9"/>
    <w:pPr>
      <w:tabs>
        <w:tab w:val="center" w:pos="4153"/>
        <w:tab w:val="right" w:pos="8306"/>
      </w:tabs>
      <w:spacing w:after="0" w:line="240" w:lineRule="auto"/>
    </w:pPr>
  </w:style>
  <w:style w:type="character" w:customStyle="1" w:styleId="Char0">
    <w:name w:val="Κεφαλίδα Char"/>
    <w:basedOn w:val="a0"/>
    <w:link w:val="a5"/>
    <w:uiPriority w:val="99"/>
    <w:rsid w:val="00C15FA9"/>
  </w:style>
  <w:style w:type="paragraph" w:styleId="a6">
    <w:name w:val="footer"/>
    <w:basedOn w:val="a"/>
    <w:link w:val="Char1"/>
    <w:uiPriority w:val="99"/>
    <w:unhideWhenUsed/>
    <w:rsid w:val="00C15FA9"/>
    <w:pPr>
      <w:tabs>
        <w:tab w:val="center" w:pos="4153"/>
        <w:tab w:val="right" w:pos="8306"/>
      </w:tabs>
      <w:spacing w:after="0" w:line="240" w:lineRule="auto"/>
    </w:pPr>
  </w:style>
  <w:style w:type="character" w:customStyle="1" w:styleId="Char1">
    <w:name w:val="Υποσέλιδο Char"/>
    <w:basedOn w:val="a0"/>
    <w:link w:val="a6"/>
    <w:uiPriority w:val="99"/>
    <w:rsid w:val="00C15FA9"/>
  </w:style>
  <w:style w:type="paragraph" w:styleId="a7">
    <w:name w:val="List Paragraph"/>
    <w:basedOn w:val="a"/>
    <w:uiPriority w:val="34"/>
    <w:qFormat/>
    <w:rsid w:val="005427CA"/>
    <w:pPr>
      <w:ind w:left="720"/>
      <w:contextualSpacing/>
    </w:pPr>
  </w:style>
  <w:style w:type="character" w:styleId="-">
    <w:name w:val="Hyperlink"/>
    <w:basedOn w:val="a0"/>
    <w:uiPriority w:val="99"/>
    <w:unhideWhenUsed/>
    <w:rsid w:val="00C0502B"/>
    <w:rPr>
      <w:color w:val="0000FF" w:themeColor="hyperlink"/>
      <w:u w:val="single"/>
    </w:rPr>
  </w:style>
  <w:style w:type="character" w:styleId="a8">
    <w:name w:val="Unresolved Mention"/>
    <w:basedOn w:val="a0"/>
    <w:uiPriority w:val="99"/>
    <w:semiHidden/>
    <w:unhideWhenUsed/>
    <w:rsid w:val="00C05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lippidis@ics.forth.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haki@ics.forth.gr" TargetMode="External"/><Relationship Id="rId17" Type="http://schemas.openxmlformats.org/officeDocument/2006/relationships/hyperlink" Target="https://digital-strategy.ec.europa.eu/en/activities/edihs" TargetMode="External"/><Relationship Id="rId2" Type="http://schemas.openxmlformats.org/officeDocument/2006/relationships/customXml" Target="../customXml/item2.xml"/><Relationship Id="rId16" Type="http://schemas.openxmlformats.org/officeDocument/2006/relationships/hyperlink" Target="https://smarthealth-edih.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ean-digital-innovation-hubs.ec.europa.eu/edih-catalogue/smarthealt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727F32281598542A2B2A6E0CFD30F08" ma:contentTypeVersion="14" ma:contentTypeDescription="Δημιουργία νέου εγγράφου" ma:contentTypeScope="" ma:versionID="75c8bdc92df3e38ae8771f02a9df2013">
  <xsd:schema xmlns:xsd="http://www.w3.org/2001/XMLSchema" xmlns:xs="http://www.w3.org/2001/XMLSchema" xmlns:p="http://schemas.microsoft.com/office/2006/metadata/properties" xmlns:ns2="4814ec93-fead-432a-9f55-b62993c1d5ed" xmlns:ns3="982e44e7-f294-4775-9fe7-5149f681673a" targetNamespace="http://schemas.microsoft.com/office/2006/metadata/properties" ma:root="true" ma:fieldsID="77ec2998b900cd66b2dfaf9f1db948c3" ns2:_="" ns3:_="">
    <xsd:import namespace="4814ec93-fead-432a-9f55-b62993c1d5ed"/>
    <xsd:import namespace="982e44e7-f294-4775-9fe7-5149f68167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4ec93-fead-432a-9f55-b62993c1d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Ετικέτες εικόνας" ma:readOnly="false" ma:fieldId="{5cf76f15-5ced-4ddc-b409-7134ff3c332f}" ma:taxonomyMulti="true" ma:sspId="ea363287-9b49-4b9d-9f71-533c7ae8623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2e44e7-f294-4775-9fe7-5149f68167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056e48-0ac1-4e5b-92a4-06ba678d6425}" ma:internalName="TaxCatchAll" ma:showField="CatchAllData" ma:web="982e44e7-f294-4775-9fe7-5149f681673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2e44e7-f294-4775-9fe7-5149f681673a" xsi:nil="true"/>
    <lcf76f155ced4ddcb4097134ff3c332f xmlns="4814ec93-fead-432a-9f55-b62993c1d5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D2A4AD-DDB0-4234-BF3E-3251E823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4ec93-fead-432a-9f55-b62993c1d5ed"/>
    <ds:schemaRef ds:uri="982e44e7-f294-4775-9fe7-5149f6816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customXml/itemProps3.xml><?xml version="1.0" encoding="utf-8"?>
<ds:datastoreItem xmlns:ds="http://schemas.openxmlformats.org/officeDocument/2006/customXml" ds:itemID="{12D071F3-C8E2-473B-BC1F-179D5D1D804D}">
  <ds:schemaRefs>
    <ds:schemaRef ds:uri="http://schemas.microsoft.com/sharepoint/v3/contenttype/forms"/>
  </ds:schemaRefs>
</ds:datastoreItem>
</file>

<file path=customXml/itemProps4.xml><?xml version="1.0" encoding="utf-8"?>
<ds:datastoreItem xmlns:ds="http://schemas.openxmlformats.org/officeDocument/2006/customXml" ds:itemID="{D42D62C3-6990-46F1-B099-E110462673B1}">
  <ds:schemaRefs>
    <ds:schemaRef ds:uri="http://schemas.microsoft.com/office/2006/metadata/properties"/>
    <ds:schemaRef ds:uri="http://schemas.microsoft.com/office/infopath/2007/PartnerControls"/>
    <ds:schemaRef ds:uri="982e44e7-f294-4775-9fe7-5149f681673a"/>
    <ds:schemaRef ds:uri="4814ec93-fead-432a-9f55-b62993c1d5e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495</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Dimitrios Katehakis</cp:lastModifiedBy>
  <cp:revision>18</cp:revision>
  <cp:lastPrinted>2024-09-07T06:49:00Z</cp:lastPrinted>
  <dcterms:created xsi:type="dcterms:W3CDTF">2024-09-07T18:06:00Z</dcterms:created>
  <dcterms:modified xsi:type="dcterms:W3CDTF">2024-09-08T12:21:00Z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0x0101008727F32281598542A2B2A6E0CFD30F08</vt:lpwstr>
  </property>
  <property fmtid="{D5CDD505-2E9C-101B-9397-08002B2CF9AE}" pid="3" name="MediaServiceImageTags">
    <vt:lpwstr/>
  </property>
</Properties>
</file>